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0F172A"/>
          <w:sz w:val="40"/>
        </w:rPr>
        <w:t>ATS-Friendly Resume Template</w:t>
      </w:r>
    </w:p>
    <w:p>
      <w:pPr>
        <w:pStyle w:val="Subtitle"/>
      </w:pPr>
      <w:r>
        <w:rPr>
          <w:rFonts w:ascii="Arial" w:hAnsi="Arial"/>
          <w:color w:val="475569"/>
          <w:sz w:val="22"/>
        </w:rPr>
        <w:t>Replace bracketed prompts with concise, verified information. Delete guidance before sending.</w:t>
      </w:r>
    </w:p>
    <w:p>
      <w:r>
        <w:rPr>
          <w:b/>
          <w:color w:val="2563EB"/>
        </w:rPr>
        <w:t>JOBcamp practical resource</w:t>
      </w:r>
    </w:p>
    <w:p>
      <w:pPr>
        <w:pStyle w:val="Heading1"/>
      </w:pPr>
      <w:r>
        <w:t>[FULL NAME]</w:t>
      </w:r>
    </w:p>
    <w:p>
      <w:r>
        <w:t>[City, Country]  |  [email@example.com]  |  [+00 000 000 000]  |  [linkedin.com/in/name]</w:t>
      </w:r>
    </w:p>
    <w:p>
      <w:pPr>
        <w:pStyle w:val="Heading1"/>
      </w:pPr>
      <w:r>
        <w:t>Professional Summary</w:t>
      </w:r>
    </w:p>
    <w:p>
      <w:r>
        <w:t>[Role identity] with [years/scope] experience in [2–3 relevant areas]. Demonstrated ability to [important outcome] through [method or strength].</w:t>
      </w:r>
    </w:p>
    <w:p>
      <w:pPr>
        <w:pStyle w:val="Heading1"/>
      </w:pPr>
      <w:r>
        <w:t>Core Skills</w:t>
      </w:r>
    </w:p>
    <w:p>
      <w:r>
        <w:t>[Skill]  |  [Tool]  |  [Method]  |  [Domain]  |  [Skill]</w:t>
      </w:r>
    </w:p>
    <w:p>
      <w:pPr>
        <w:pStyle w:val="Heading1"/>
      </w:pPr>
      <w:r>
        <w:t>Professional Experience</w:t>
      </w:r>
    </w:p>
    <w:p>
      <w:pPr>
        <w:pStyle w:val="Heading2"/>
      </w:pPr>
      <w:r>
        <w:t>[Job Title] — [Employer]</w:t>
      </w:r>
    </w:p>
    <w:p>
      <w:r>
        <w:t>[City]  |  [Month Year]–[Month Year]</w:t>
      </w:r>
    </w:p>
    <w:p>
      <w:pPr>
        <w:pStyle w:val="ListBullet"/>
      </w:pPr>
      <w:r>
        <w:t>[Action] [what you delivered] for [scope], resulting in [verified outcome].</w:t>
      </w:r>
    </w:p>
    <w:p>
      <w:pPr>
        <w:pStyle w:val="ListBullet"/>
      </w:pPr>
      <w:r>
        <w:t>[Action] [process/product/customer problem] using [relevant method or tool].</w:t>
      </w:r>
    </w:p>
    <w:p>
      <w:pPr>
        <w:pStyle w:val="ListBullet"/>
      </w:pPr>
      <w:r>
        <w:t>[Action] with [teams/stakeholders] to [business result].</w:t>
      </w:r>
    </w:p>
    <w:p>
      <w:pPr>
        <w:pStyle w:val="Heading1"/>
      </w:pPr>
      <w:r>
        <w:t>Education</w:t>
      </w:r>
    </w:p>
    <w:p>
      <w:r>
        <w:t>[Qualification] — [Institution], [Year]</w:t>
      </w:r>
    </w:p>
    <w:p>
      <w:pPr>
        <w:pStyle w:val="Heading1"/>
      </w:pPr>
      <w:r>
        <w:t>Optional Certifications</w:t>
      </w:r>
    </w:p>
    <w:p>
      <w:r>
        <w:t>[Certification] — [Issuer], [Year]</w:t>
      </w:r>
    </w:p>
    <w:p>
      <w:pPr>
        <w:pStyle w:val="Heading1"/>
      </w:pPr>
      <w:r>
        <w:t>Final checks</w:t>
      </w:r>
    </w:p>
    <w:p>
      <w:pPr>
        <w:pStyle w:val="ListBullet"/>
      </w:pPr>
      <w:r>
        <w:t>Keep a single reading order.</w:t>
      </w:r>
    </w:p>
    <w:p>
      <w:pPr>
        <w:pStyle w:val="ListBullet"/>
      </w:pPr>
      <w:r>
        <w:t>Use the job description's accurate terminology.</w:t>
      </w:r>
    </w:p>
    <w:p>
      <w:pPr>
        <w:pStyle w:val="ListBullet"/>
      </w:pPr>
      <w:r>
        <w:t>Remove unsupported skills and hidden text.</w:t>
      </w:r>
    </w:p>
    <w:p>
      <w:pPr>
        <w:pStyle w:val="ListBullet"/>
      </w:pPr>
      <w:r>
        <w:t>Follow the employer's file-type instructions.</w:t>
      </w:r>
    </w:p>
    <w:sectPr w:rsidR="00FC693F" w:rsidRPr="0006063C" w:rsidSect="00034616">
      <w:pgSz w:w="12240" w:h="15840"/>
      <w:pgMar w:top="936" w:right="1440" w:bottom="93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300" w:lineRule="auto"/>
    </w:pPr>
    <w:rPr>
      <w:rFonts w:ascii="Arial" w:hAnsi="Arial"/>
      <w:color w:val="0F172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2563E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